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5" w:rsidRPr="009B6D45" w:rsidRDefault="009B6D45" w:rsidP="002C5F17">
      <w:pPr>
        <w:pStyle w:val="a3"/>
        <w:spacing w:before="0" w:after="0" w:line="360" w:lineRule="auto"/>
        <w:jc w:val="center"/>
        <w:rPr>
          <w:b/>
          <w:color w:val="333333"/>
          <w:sz w:val="28"/>
          <w:szCs w:val="28"/>
        </w:rPr>
      </w:pPr>
      <w:r w:rsidRPr="002C5F17">
        <w:rPr>
          <w:b/>
          <w:color w:val="333333"/>
          <w:sz w:val="28"/>
          <w:szCs w:val="28"/>
        </w:rPr>
        <w:t>Темперамент</w:t>
      </w:r>
      <w:r w:rsidR="002C5F17">
        <w:rPr>
          <w:b/>
          <w:color w:val="333333"/>
          <w:sz w:val="28"/>
          <w:szCs w:val="28"/>
        </w:rPr>
        <w:t xml:space="preserve"> </w:t>
      </w:r>
      <w:r w:rsidRPr="002C5F17">
        <w:rPr>
          <w:b/>
          <w:color w:val="333333"/>
          <w:sz w:val="28"/>
          <w:szCs w:val="28"/>
        </w:rPr>
        <w:t>–</w:t>
      </w:r>
      <w:r w:rsidR="002C5F17">
        <w:rPr>
          <w:b/>
          <w:color w:val="333333"/>
          <w:sz w:val="28"/>
          <w:szCs w:val="28"/>
        </w:rPr>
        <w:t xml:space="preserve"> </w:t>
      </w:r>
      <w:r w:rsidRPr="002C5F17">
        <w:rPr>
          <w:b/>
          <w:color w:val="333333"/>
          <w:sz w:val="28"/>
          <w:szCs w:val="28"/>
        </w:rPr>
        <w:t>основа</w:t>
      </w:r>
      <w:r w:rsidR="002C5F17">
        <w:rPr>
          <w:b/>
          <w:color w:val="333333"/>
          <w:sz w:val="28"/>
          <w:szCs w:val="28"/>
        </w:rPr>
        <w:t xml:space="preserve"> </w:t>
      </w:r>
      <w:r w:rsidRPr="002C5F17">
        <w:rPr>
          <w:b/>
          <w:color w:val="333333"/>
          <w:sz w:val="28"/>
          <w:szCs w:val="28"/>
        </w:rPr>
        <w:t>поведения</w:t>
      </w:r>
      <w:r w:rsidR="002C5F17">
        <w:rPr>
          <w:b/>
          <w:color w:val="333333"/>
          <w:sz w:val="28"/>
          <w:szCs w:val="28"/>
        </w:rPr>
        <w:t xml:space="preserve"> </w:t>
      </w:r>
      <w:r w:rsidRPr="002C5F17">
        <w:rPr>
          <w:b/>
          <w:color w:val="333333"/>
          <w:sz w:val="28"/>
          <w:szCs w:val="28"/>
        </w:rPr>
        <w:t>ребенка</w:t>
      </w:r>
    </w:p>
    <w:p w:rsidR="002C5F17" w:rsidRDefault="002C5F17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</w:p>
    <w:p w:rsidR="009B6D45" w:rsidRPr="009B6D45" w:rsidRDefault="002C5F17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Т</w:t>
      </w:r>
      <w:r w:rsidR="009B6D45" w:rsidRPr="009B6D45">
        <w:rPr>
          <w:color w:val="333333"/>
          <w:sz w:val="28"/>
          <w:szCs w:val="28"/>
        </w:rPr>
        <w:t>емперамент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–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это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врожденный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тип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личности,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обусловленный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генетикой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нервной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системы.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Дети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не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могут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контролировать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свое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поведение,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так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как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не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они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управляют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темпераментом,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а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темперамент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управляет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ими.</w:t>
      </w:r>
      <w:r>
        <w:rPr>
          <w:color w:val="333333"/>
          <w:sz w:val="28"/>
          <w:szCs w:val="28"/>
        </w:rPr>
        <w:t xml:space="preserve">  </w:t>
      </w:r>
      <w:r w:rsidR="009B6D45" w:rsidRPr="009B6D45">
        <w:rPr>
          <w:color w:val="333333"/>
          <w:sz w:val="28"/>
          <w:szCs w:val="28"/>
        </w:rPr>
        <w:t>Изменить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темперамент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ребенка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невозможно,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можно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только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немножко</w:t>
      </w:r>
      <w:r>
        <w:rPr>
          <w:color w:val="333333"/>
          <w:sz w:val="28"/>
          <w:szCs w:val="28"/>
        </w:rPr>
        <w:t xml:space="preserve"> </w:t>
      </w:r>
      <w:r w:rsidR="009B6D45" w:rsidRPr="009B6D45">
        <w:rPr>
          <w:color w:val="333333"/>
          <w:sz w:val="28"/>
          <w:szCs w:val="28"/>
        </w:rPr>
        <w:t>подкорректировать.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Психологический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выступает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основной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формировании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характера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личности.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обуславливает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особенности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психической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деятельности,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именно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скорость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реакций,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интенсивность,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ритмичность,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стремительность,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амплитуду,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одной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стороны,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другой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–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силу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эмоциональных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проявлений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личности,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впечатлительность,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лабильность,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длительность,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скорость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возникновения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чувств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прекращения.</w:t>
      </w:r>
      <w:proofErr w:type="gramEnd"/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Условно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выделяют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четыре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основных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темперамента: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флегматик.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основном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личности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преобладают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признаки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одного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типов,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наслаиваются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черты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других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типов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редко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встречается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чистый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одного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вида.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Определить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примерно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3-4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уже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более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явно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проявляется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возрасте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5-6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лет.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Знать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нужно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для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того,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чтобы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избежать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возможных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ошибок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воспитании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направить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развитие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малыша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нужное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русло.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Игнорирование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привести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отчуждению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замкнутости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Для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родителей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знать,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малыша.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раскроет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особенности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характера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понимании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поступков.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станет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понятно,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почему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малыш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часами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застегивает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кофточку,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соседский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мальчик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минуты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сидит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спокойно.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определить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эмоциональности,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чувствительности,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активности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энергичности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Зная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подкорректировать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увлечения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воспитание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9D0A75">
        <w:rPr>
          <w:b/>
          <w:color w:val="333333"/>
          <w:sz w:val="28"/>
          <w:szCs w:val="28"/>
        </w:rPr>
        <w:lastRenderedPageBreak/>
        <w:t>Типы</w:t>
      </w:r>
      <w:r w:rsidR="002C5F17" w:rsidRPr="009D0A75">
        <w:rPr>
          <w:b/>
          <w:color w:val="333333"/>
          <w:sz w:val="28"/>
          <w:szCs w:val="28"/>
        </w:rPr>
        <w:t xml:space="preserve"> </w:t>
      </w:r>
      <w:r w:rsidRPr="009D0A75">
        <w:rPr>
          <w:b/>
          <w:color w:val="333333"/>
          <w:sz w:val="28"/>
          <w:szCs w:val="28"/>
        </w:rPr>
        <w:t>темперамента</w:t>
      </w:r>
      <w:r w:rsidR="002C5F17" w:rsidRPr="009D0A75">
        <w:rPr>
          <w:b/>
          <w:color w:val="333333"/>
          <w:sz w:val="28"/>
          <w:szCs w:val="28"/>
        </w:rPr>
        <w:t xml:space="preserve"> </w:t>
      </w:r>
      <w:r w:rsidRPr="009D0A75">
        <w:rPr>
          <w:b/>
          <w:color w:val="333333"/>
          <w:sz w:val="28"/>
          <w:szCs w:val="28"/>
        </w:rPr>
        <w:t>ребенка: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9D0A75">
        <w:rPr>
          <w:b/>
          <w:color w:val="333333"/>
          <w:sz w:val="28"/>
          <w:szCs w:val="28"/>
        </w:rPr>
        <w:t>Холерик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Эмоциональный,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вспыльчивый,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самоуверенный.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–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стихийное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бедствие.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proofErr w:type="spellStart"/>
      <w:r w:rsidRPr="009B6D45">
        <w:rPr>
          <w:color w:val="333333"/>
          <w:sz w:val="28"/>
          <w:szCs w:val="28"/>
        </w:rPr>
        <w:t>гиперактивный</w:t>
      </w:r>
      <w:proofErr w:type="spellEnd"/>
      <w:r w:rsidRPr="009B6D45">
        <w:rPr>
          <w:color w:val="333333"/>
          <w:sz w:val="28"/>
          <w:szCs w:val="28"/>
        </w:rPr>
        <w:t>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минуты</w:t>
      </w:r>
      <w:proofErr w:type="gramEnd"/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сидит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месте.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Про</w:t>
      </w:r>
      <w:proofErr w:type="gramEnd"/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таких</w:t>
      </w:r>
      <w:proofErr w:type="gramEnd"/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говорят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–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фигаро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там,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фигаро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здесь.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шалости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бесчисленны.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центре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внимания.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Игрушки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всегда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раскиданы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комнате.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Речь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быстрая,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громкая,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проглатыванием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окончаний</w:t>
      </w:r>
      <w:r w:rsidR="002C5F17">
        <w:rPr>
          <w:color w:val="333333"/>
          <w:sz w:val="28"/>
          <w:szCs w:val="28"/>
        </w:rPr>
        <w:t xml:space="preserve"> 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эмоциональная.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компании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всегда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лидер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командир.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Решения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принимает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быстро.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невозможно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уложить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спать.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подвижен,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неусидчив,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непредсказуем,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непоседа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спорщик.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бесстрашен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настойчив.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Вокруг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всегда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риск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приключения.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задирой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хулиганом.</w:t>
      </w:r>
    </w:p>
    <w:p w:rsidR="00BA4731" w:rsidRDefault="00AB363A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D0A75">
        <w:rPr>
          <w:b/>
          <w:color w:val="333333"/>
          <w:sz w:val="28"/>
          <w:szCs w:val="28"/>
        </w:rPr>
        <w:t>Рекомендации:</w:t>
      </w:r>
      <w:r>
        <w:rPr>
          <w:color w:val="333333"/>
          <w:sz w:val="28"/>
          <w:szCs w:val="28"/>
        </w:rPr>
        <w:t xml:space="preserve"> </w:t>
      </w:r>
    </w:p>
    <w:p w:rsid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Холерику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усидеть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дома,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должен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простор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для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игр.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раздражайтесь,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усидеть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рисованием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ручными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подделками.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Найдите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способ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поощрять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усидчивость.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Чтобы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научился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контролировать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обществе,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вместе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анализируйте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конфликтные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ситуации,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рассматривайте,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где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мог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поступить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другим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образом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могли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последствия.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Объясните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ему,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взрослые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могут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контролировать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эмоции.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нельзя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ругать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посторонних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людях,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случае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бросить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масло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огонь.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Помните,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заложник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бурного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характера,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обуздать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энергию.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9D0A75">
        <w:rPr>
          <w:b/>
          <w:color w:val="333333"/>
          <w:sz w:val="28"/>
          <w:szCs w:val="28"/>
        </w:rPr>
        <w:t>Сангвиник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Живой,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сильный,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жизнерадостный,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ребенок-солнце.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Всегда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хорошем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настроении,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активен</w:t>
      </w:r>
      <w:proofErr w:type="gramEnd"/>
      <w:r w:rsidRPr="009B6D45">
        <w:rPr>
          <w:color w:val="333333"/>
          <w:sz w:val="28"/>
          <w:szCs w:val="28"/>
        </w:rPr>
        <w:t>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любознателен,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оптимистичен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уверен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таким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легко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интересно.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забывает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обиды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прощает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обидчика.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речь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быстрая,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подвижной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мимикой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жестами.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засыпает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просыпается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улыбкой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хорошем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настроении.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слез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капризов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легко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отвлечь.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Легко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находит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общий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язык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людьми,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обладает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чувством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юмора.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Принимает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понимает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людей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такими</w:t>
      </w:r>
      <w:proofErr w:type="gramEnd"/>
      <w:r w:rsidRPr="009B6D45">
        <w:rPr>
          <w:color w:val="333333"/>
          <w:sz w:val="28"/>
          <w:szCs w:val="28"/>
        </w:rPr>
        <w:t>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lastRenderedPageBreak/>
        <w:t>хороших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отношениях,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часто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неосознанно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становится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лидером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компании.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занятие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интересно,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теряет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интерес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доделывает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конца.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004BF6">
        <w:rPr>
          <w:b/>
          <w:color w:val="333333"/>
          <w:sz w:val="28"/>
          <w:szCs w:val="28"/>
        </w:rPr>
        <w:t>Рекомендации</w:t>
      </w:r>
      <w:r w:rsidR="00004BF6" w:rsidRPr="00004BF6">
        <w:rPr>
          <w:b/>
          <w:color w:val="333333"/>
          <w:sz w:val="28"/>
          <w:szCs w:val="28"/>
        </w:rPr>
        <w:t>: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Сангвиникам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же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необходим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подвижный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вид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спорта,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охотно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будут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заниматься,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только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спорт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заинтересует,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тренер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вызывает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симпатию.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меру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требовательным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выполнению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заданий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конца.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часто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меняют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увлечения,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особенно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натыкаются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неинтересные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мелочи.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преодолеть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мелочи,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новыми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силами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продолжит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занятие.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поощрять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усидчивость,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целеустремленность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результативность.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–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пусть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раздражает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непостоянность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неумение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доводить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начатое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дело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конца.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подкорректировать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характер,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станет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успешным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общительным.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A819AA">
        <w:rPr>
          <w:b/>
          <w:color w:val="333333"/>
          <w:sz w:val="28"/>
          <w:szCs w:val="28"/>
        </w:rPr>
        <w:t>Флегматик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Медлительный,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спокойный,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обстоятельный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последовательный.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шум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гам.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детства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аккуратист.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часами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собирать</w:t>
      </w:r>
      <w:r w:rsidR="002C5F17">
        <w:rPr>
          <w:color w:val="333333"/>
          <w:sz w:val="28"/>
          <w:szCs w:val="28"/>
        </w:rPr>
        <w:t xml:space="preserve"> </w:t>
      </w:r>
      <w:proofErr w:type="spellStart"/>
      <w:r w:rsidRPr="009B6D45">
        <w:rPr>
          <w:color w:val="333333"/>
          <w:sz w:val="28"/>
          <w:szCs w:val="28"/>
        </w:rPr>
        <w:t>пазлы</w:t>
      </w:r>
      <w:proofErr w:type="spellEnd"/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рисовать.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Вывести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кто-то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сбивает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распорядок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берет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вещи.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стремится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лидерству,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обижается,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кем-то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ссорится,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прекратить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дружбу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навсегда.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вывести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миролюбив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риск.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речь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нетороплива,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паузами,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без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мимики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жестов.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Редко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раздражается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старается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жить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правилам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установкам.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Соблюдает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режим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дня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правила.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постоянство.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нарочно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медленно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одеваться,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чтобы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родитель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вышел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из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 </w:t>
      </w:r>
      <w:r w:rsidRPr="009B6D45">
        <w:rPr>
          <w:color w:val="333333"/>
          <w:sz w:val="28"/>
          <w:szCs w:val="28"/>
        </w:rPr>
        <w:t>быстренько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одел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сам.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дается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выбор,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долго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смотреть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весь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ассортимент,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взвешивать,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итоге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попросит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выбрать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A819AA">
        <w:rPr>
          <w:b/>
          <w:color w:val="333333"/>
          <w:sz w:val="28"/>
          <w:szCs w:val="28"/>
        </w:rPr>
        <w:t>Рекомендации</w:t>
      </w:r>
      <w:r w:rsidR="00A819AA" w:rsidRPr="00A819AA">
        <w:rPr>
          <w:b/>
          <w:color w:val="333333"/>
          <w:sz w:val="28"/>
          <w:szCs w:val="28"/>
        </w:rPr>
        <w:t>: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флегматик,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куда-то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собираетесь,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начните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делать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раньше.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Криками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скандалами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только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затормозите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процесс.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делайте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работу,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вообще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перестанет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делать.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Нельзя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lastRenderedPageBreak/>
        <w:t>флегматика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обзывать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лентяем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тюфяком,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ругать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медлительность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нерасторопность,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выработаться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страх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перед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действием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чувствовать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неполноценным.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Развивайте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любознательность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флегматика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заряжайте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положительными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эмоциями.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Смотрите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мультики,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ходите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зоопарк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цирк.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Для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развития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подвижности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ловкости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отдайте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флегматика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спортивную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секцию.</w:t>
      </w:r>
      <w:r w:rsidR="002C5F17">
        <w:rPr>
          <w:color w:val="333333"/>
          <w:sz w:val="28"/>
          <w:szCs w:val="28"/>
        </w:rPr>
        <w:t xml:space="preserve"> 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флегматику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мнение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поводу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просмотренного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фильма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мультика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поводу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окружающих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людей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поступков.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Иначе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думать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подстраиваться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поведение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друзей.</w:t>
      </w:r>
    </w:p>
    <w:p w:rsidR="009B6D45" w:rsidRPr="009B6D45" w:rsidRDefault="00A819AA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A819AA">
        <w:rPr>
          <w:b/>
          <w:color w:val="333333"/>
          <w:sz w:val="28"/>
          <w:szCs w:val="28"/>
        </w:rPr>
        <w:t>Меланхолик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proofErr w:type="gramStart"/>
      <w:r w:rsidRPr="009B6D45">
        <w:rPr>
          <w:color w:val="333333"/>
          <w:sz w:val="28"/>
          <w:szCs w:val="28"/>
        </w:rPr>
        <w:t>Чувствительные</w:t>
      </w:r>
      <w:proofErr w:type="gramEnd"/>
      <w:r w:rsidRPr="009B6D45">
        <w:rPr>
          <w:color w:val="333333"/>
          <w:sz w:val="28"/>
          <w:szCs w:val="28"/>
        </w:rPr>
        <w:t>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обидчивые,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неуверенные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несамостоятельные.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Даже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незначительное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повышение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голоса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довести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слез.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Такие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плаксы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трусишки.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Речь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тихая,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интонациями.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добр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отзывчив,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сильно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развитая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интуиция.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теряются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незнакомой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обстановке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способны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постоять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молчаливы,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говорят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редко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тихо,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легко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подчиняются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людям.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любят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ходить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садик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школу.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быстро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устают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опускают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руки.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меланхоликов,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богатый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внутренний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мир.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мечтатели,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фантазеры,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 </w:t>
      </w:r>
      <w:r w:rsidRPr="009B6D45">
        <w:rPr>
          <w:color w:val="333333"/>
          <w:sz w:val="28"/>
          <w:szCs w:val="28"/>
        </w:rPr>
        <w:t>тоже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время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рассудительные.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мало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друзей,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правило,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один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два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человека,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которыми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могут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полностью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откровенны.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любят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одиночество.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b/>
          <w:color w:val="333333"/>
          <w:sz w:val="28"/>
          <w:szCs w:val="28"/>
        </w:rPr>
      </w:pPr>
      <w:r w:rsidRPr="00A819AA">
        <w:rPr>
          <w:b/>
          <w:color w:val="333333"/>
          <w:sz w:val="28"/>
          <w:szCs w:val="28"/>
        </w:rPr>
        <w:t>Рекомендации</w:t>
      </w:r>
      <w:r w:rsidR="00A819AA" w:rsidRPr="00A819AA">
        <w:rPr>
          <w:b/>
          <w:color w:val="333333"/>
          <w:sz w:val="28"/>
          <w:szCs w:val="28"/>
        </w:rPr>
        <w:t>: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Упрекая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меланхоликов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лени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пассивности,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только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еще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больше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усугубляете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неуверенность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себе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развиваете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комплекс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неполноценности.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меланхолику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включаться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игры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детей,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научите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знакомиться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общаться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ними.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Репетируйте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знакомство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детьми.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Внушите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ему,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каждого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бывают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неудачи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трудности.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Поддерживайте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хвалите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чаще,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неудачах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ищите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положительные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моменты.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Говорите,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верите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получится,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вспоминайте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прошлые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успехи.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Спокойно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разбирайте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неудачи,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вместе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планируйте,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будете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lastRenderedPageBreak/>
        <w:t>действовать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следующий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Постарайтесь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стать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для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близким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человеком,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которым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он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может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поделиться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своими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секретами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чувствами.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Слушайте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мысли,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учите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отстаивать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мнение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давите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него.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Большая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ошибка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думать,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что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положительные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очень,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например,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сангвиник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это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хороший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холерик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плохой.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Плохих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хороших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темпераментов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бывает.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каждом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типе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существуют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положительные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отрицательные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качества.</w:t>
      </w:r>
    </w:p>
    <w:p w:rsidR="009B6D45" w:rsidRPr="009B6D45" w:rsidRDefault="009B6D45" w:rsidP="009B6D45">
      <w:pPr>
        <w:pStyle w:val="a3"/>
        <w:spacing w:before="0" w:after="0" w:line="360" w:lineRule="auto"/>
        <w:ind w:firstLine="709"/>
        <w:jc w:val="both"/>
        <w:rPr>
          <w:color w:val="333333"/>
          <w:sz w:val="28"/>
          <w:szCs w:val="28"/>
        </w:rPr>
      </w:pPr>
      <w:r w:rsidRPr="009B6D45">
        <w:rPr>
          <w:color w:val="333333"/>
          <w:sz w:val="28"/>
          <w:szCs w:val="28"/>
        </w:rPr>
        <w:t>Идеально,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родителей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совпадает,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если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нет,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коем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случае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ломайте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ребенка,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а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попытайтесь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учесть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все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особенности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развивать</w:t>
      </w:r>
      <w:r w:rsidR="002C5F17">
        <w:rPr>
          <w:color w:val="333333"/>
          <w:sz w:val="28"/>
          <w:szCs w:val="28"/>
        </w:rPr>
        <w:t xml:space="preserve"> </w:t>
      </w:r>
      <w:proofErr w:type="gramStart"/>
      <w:r w:rsidRPr="009B6D45">
        <w:rPr>
          <w:color w:val="333333"/>
          <w:sz w:val="28"/>
          <w:szCs w:val="28"/>
        </w:rPr>
        <w:t>согласно</w:t>
      </w:r>
      <w:proofErr w:type="gramEnd"/>
      <w:r w:rsidR="002C5F17">
        <w:rPr>
          <w:color w:val="333333"/>
          <w:sz w:val="28"/>
          <w:szCs w:val="28"/>
        </w:rPr>
        <w:t xml:space="preserve"> 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темперамента.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Помогите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сохранить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свою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индивидуальность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пользоваться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преимуществами.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Ваш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личность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его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темпераментом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надо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считаться.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Будьте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внимательны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добры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своему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ребенку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и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ребенок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будет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любить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вас</w:t>
      </w:r>
      <w:r w:rsidR="002C5F17">
        <w:rPr>
          <w:color w:val="333333"/>
          <w:sz w:val="28"/>
          <w:szCs w:val="28"/>
        </w:rPr>
        <w:t xml:space="preserve"> </w:t>
      </w:r>
      <w:r w:rsidRPr="009B6D45">
        <w:rPr>
          <w:color w:val="333333"/>
          <w:sz w:val="28"/>
          <w:szCs w:val="28"/>
        </w:rPr>
        <w:t>вечно!</w:t>
      </w:r>
    </w:p>
    <w:sectPr w:rsidR="009B6D45" w:rsidRPr="009B6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6D45"/>
    <w:rsid w:val="00004BF6"/>
    <w:rsid w:val="002C5F17"/>
    <w:rsid w:val="009B6D45"/>
    <w:rsid w:val="009D0A75"/>
    <w:rsid w:val="00A819AA"/>
    <w:rsid w:val="00AB363A"/>
    <w:rsid w:val="00BA4731"/>
    <w:rsid w:val="00EF4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6D45"/>
    <w:pPr>
      <w:pBdr>
        <w:bottom w:val="single" w:sz="6" w:space="0" w:color="D6DDB9"/>
      </w:pBdr>
      <w:spacing w:before="120" w:after="120" w:line="240" w:lineRule="auto"/>
      <w:outlineLvl w:val="1"/>
    </w:pPr>
    <w:rPr>
      <w:rFonts w:ascii="Trebuchet MS" w:eastAsia="Times New Roman" w:hAnsi="Trebuchet MS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6D45"/>
    <w:rPr>
      <w:rFonts w:ascii="Trebuchet MS" w:eastAsia="Times New Roman" w:hAnsi="Trebuchet MS" w:cs="Times New Roman"/>
      <w:b/>
      <w:bCs/>
      <w:sz w:val="32"/>
      <w:szCs w:val="32"/>
    </w:rPr>
  </w:style>
  <w:style w:type="paragraph" w:customStyle="1" w:styleId="c0">
    <w:name w:val="c0"/>
    <w:basedOn w:val="a"/>
    <w:rsid w:val="009B6D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6D45"/>
  </w:style>
  <w:style w:type="paragraph" w:customStyle="1" w:styleId="c6">
    <w:name w:val="c6"/>
    <w:basedOn w:val="a"/>
    <w:rsid w:val="009B6D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B6D45"/>
  </w:style>
  <w:style w:type="character" w:customStyle="1" w:styleId="c8">
    <w:name w:val="c8"/>
    <w:basedOn w:val="a0"/>
    <w:rsid w:val="009B6D45"/>
  </w:style>
  <w:style w:type="paragraph" w:customStyle="1" w:styleId="c4">
    <w:name w:val="c4"/>
    <w:basedOn w:val="a"/>
    <w:rsid w:val="009B6D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9B6D45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6D45"/>
    <w:pPr>
      <w:spacing w:before="134" w:after="134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056624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0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42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4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921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2372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053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786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665557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50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5487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015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843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1407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466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181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10496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0210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4935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68900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49692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13340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7946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462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271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946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1209</Words>
  <Characters>6892</Characters>
  <Application>Microsoft Office Word</Application>
  <DocSecurity>0</DocSecurity>
  <Lines>57</Lines>
  <Paragraphs>16</Paragraphs>
  <ScaleCrop>false</ScaleCrop>
  <Company>Microsoft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2016-02-20T00:54:00Z</dcterms:created>
  <dcterms:modified xsi:type="dcterms:W3CDTF">2016-02-20T01:03:00Z</dcterms:modified>
</cp:coreProperties>
</file>